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487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71948" w:rsidTr="00871948">
        <w:tc>
          <w:tcPr>
            <w:tcW w:w="3209" w:type="dxa"/>
          </w:tcPr>
          <w:p w:rsidR="00871948" w:rsidRDefault="00871948" w:rsidP="00871948">
            <w:r>
              <w:t>TORINO</w:t>
            </w:r>
          </w:p>
        </w:tc>
        <w:tc>
          <w:tcPr>
            <w:tcW w:w="3209" w:type="dxa"/>
          </w:tcPr>
          <w:p w:rsidR="00871948" w:rsidRDefault="00871948" w:rsidP="00871948">
            <w:r>
              <w:t>Annunciato e successivamente ritirato</w:t>
            </w:r>
          </w:p>
        </w:tc>
        <w:tc>
          <w:tcPr>
            <w:tcW w:w="3210" w:type="dxa"/>
          </w:tcPr>
          <w:p w:rsidR="00871948" w:rsidRDefault="00871948" w:rsidP="00871948"/>
        </w:tc>
      </w:tr>
      <w:tr w:rsidR="00871948" w:rsidTr="00871948">
        <w:tc>
          <w:tcPr>
            <w:tcW w:w="3209" w:type="dxa"/>
          </w:tcPr>
          <w:p w:rsidR="00871948" w:rsidRDefault="00871948" w:rsidP="00871948">
            <w:r>
              <w:t>BERGAMO</w:t>
            </w:r>
          </w:p>
        </w:tc>
        <w:tc>
          <w:tcPr>
            <w:tcW w:w="3209" w:type="dxa"/>
          </w:tcPr>
          <w:p w:rsidR="00871948" w:rsidRDefault="00871948" w:rsidP="00871948">
            <w:r>
              <w:t>Pubblicato</w:t>
            </w:r>
          </w:p>
        </w:tc>
        <w:tc>
          <w:tcPr>
            <w:tcW w:w="3210" w:type="dxa"/>
          </w:tcPr>
          <w:p w:rsidR="00871948" w:rsidRDefault="00871948" w:rsidP="00871948">
            <w:r>
              <w:t>In corso di espletamento</w:t>
            </w:r>
          </w:p>
        </w:tc>
      </w:tr>
      <w:tr w:rsidR="00871948" w:rsidTr="00871948">
        <w:tc>
          <w:tcPr>
            <w:tcW w:w="3209" w:type="dxa"/>
          </w:tcPr>
          <w:p w:rsidR="00871948" w:rsidRDefault="00871948" w:rsidP="00871948">
            <w:r>
              <w:t>BRESCIA</w:t>
            </w:r>
          </w:p>
        </w:tc>
        <w:tc>
          <w:tcPr>
            <w:tcW w:w="3209" w:type="dxa"/>
          </w:tcPr>
          <w:p w:rsidR="00871948" w:rsidRDefault="00871948" w:rsidP="00871948">
            <w:r>
              <w:t>Pubblicato</w:t>
            </w:r>
          </w:p>
        </w:tc>
        <w:tc>
          <w:tcPr>
            <w:tcW w:w="3210" w:type="dxa"/>
          </w:tcPr>
          <w:p w:rsidR="00871948" w:rsidRDefault="00871948" w:rsidP="00871948">
            <w:r>
              <w:t>In corso di espletamento</w:t>
            </w:r>
          </w:p>
        </w:tc>
      </w:tr>
      <w:tr w:rsidR="00871948" w:rsidTr="00871948">
        <w:tc>
          <w:tcPr>
            <w:tcW w:w="3209" w:type="dxa"/>
          </w:tcPr>
          <w:p w:rsidR="00871948" w:rsidRDefault="00871948" w:rsidP="00871948">
            <w:r>
              <w:t>MILANO</w:t>
            </w:r>
          </w:p>
        </w:tc>
        <w:tc>
          <w:tcPr>
            <w:tcW w:w="3209" w:type="dxa"/>
          </w:tcPr>
          <w:p w:rsidR="00871948" w:rsidRDefault="00871948" w:rsidP="00871948">
            <w:r>
              <w:t>Pubblicato</w:t>
            </w:r>
          </w:p>
        </w:tc>
        <w:tc>
          <w:tcPr>
            <w:tcW w:w="3210" w:type="dxa"/>
          </w:tcPr>
          <w:p w:rsidR="00871948" w:rsidRDefault="00871948" w:rsidP="00871948">
            <w:r>
              <w:t>Al momento sospeso fino al momento della conversione del Decreto Legge</w:t>
            </w:r>
          </w:p>
        </w:tc>
      </w:tr>
      <w:tr w:rsidR="00871948" w:rsidTr="00871948">
        <w:tc>
          <w:tcPr>
            <w:tcW w:w="3209" w:type="dxa"/>
          </w:tcPr>
          <w:p w:rsidR="00871948" w:rsidRDefault="00871948" w:rsidP="00871948">
            <w:r>
              <w:t>GENOVA</w:t>
            </w:r>
          </w:p>
        </w:tc>
        <w:tc>
          <w:tcPr>
            <w:tcW w:w="3209" w:type="dxa"/>
          </w:tcPr>
          <w:p w:rsidR="00871948" w:rsidRDefault="00871948" w:rsidP="00871948">
            <w:r>
              <w:t>Rinviato in attesa della conversione del Decreto Legge</w:t>
            </w:r>
          </w:p>
        </w:tc>
        <w:tc>
          <w:tcPr>
            <w:tcW w:w="3210" w:type="dxa"/>
          </w:tcPr>
          <w:p w:rsidR="00871948" w:rsidRDefault="00871948" w:rsidP="00871948"/>
        </w:tc>
      </w:tr>
      <w:tr w:rsidR="00871948" w:rsidTr="00871948">
        <w:tc>
          <w:tcPr>
            <w:tcW w:w="3209" w:type="dxa"/>
          </w:tcPr>
          <w:p w:rsidR="00871948" w:rsidRDefault="00871948" w:rsidP="00871948">
            <w:r>
              <w:t>PADOVA</w:t>
            </w:r>
          </w:p>
        </w:tc>
        <w:tc>
          <w:tcPr>
            <w:tcW w:w="3209" w:type="dxa"/>
          </w:tcPr>
          <w:p w:rsidR="00871948" w:rsidRDefault="00871948" w:rsidP="00871948">
            <w:r>
              <w:t>Programmata la pubblicazione per il 31 marzo</w:t>
            </w:r>
          </w:p>
        </w:tc>
        <w:tc>
          <w:tcPr>
            <w:tcW w:w="3210" w:type="dxa"/>
          </w:tcPr>
          <w:p w:rsidR="00871948" w:rsidRDefault="00871948" w:rsidP="00871948"/>
        </w:tc>
      </w:tr>
      <w:tr w:rsidR="00871948" w:rsidTr="00871948">
        <w:tc>
          <w:tcPr>
            <w:tcW w:w="3209" w:type="dxa"/>
          </w:tcPr>
          <w:p w:rsidR="00871948" w:rsidRDefault="00871948" w:rsidP="00871948">
            <w:r>
              <w:t>VENEZIA</w:t>
            </w:r>
          </w:p>
        </w:tc>
        <w:tc>
          <w:tcPr>
            <w:tcW w:w="3209" w:type="dxa"/>
          </w:tcPr>
          <w:p w:rsidR="00871948" w:rsidRDefault="00871948" w:rsidP="00871948">
            <w:r>
              <w:t>Pubblicato</w:t>
            </w:r>
          </w:p>
        </w:tc>
        <w:tc>
          <w:tcPr>
            <w:tcW w:w="3210" w:type="dxa"/>
          </w:tcPr>
          <w:p w:rsidR="00871948" w:rsidRDefault="00871948" w:rsidP="00871948">
            <w:r>
              <w:t>Al momento sospeso fino al momento della conversione del Decreto Legge</w:t>
            </w:r>
          </w:p>
        </w:tc>
      </w:tr>
      <w:tr w:rsidR="00871948" w:rsidTr="00871948">
        <w:tc>
          <w:tcPr>
            <w:tcW w:w="3209" w:type="dxa"/>
          </w:tcPr>
          <w:p w:rsidR="00871948" w:rsidRDefault="00871948" w:rsidP="00871948">
            <w:r>
              <w:t>VERONA</w:t>
            </w:r>
          </w:p>
        </w:tc>
        <w:tc>
          <w:tcPr>
            <w:tcW w:w="3209" w:type="dxa"/>
          </w:tcPr>
          <w:p w:rsidR="00871948" w:rsidRDefault="00871948" w:rsidP="00871948">
            <w:r>
              <w:t>Programmata la pubblicazione per il 31 marzo</w:t>
            </w:r>
          </w:p>
        </w:tc>
        <w:tc>
          <w:tcPr>
            <w:tcW w:w="3210" w:type="dxa"/>
          </w:tcPr>
          <w:p w:rsidR="00871948" w:rsidRDefault="00871948" w:rsidP="00871948"/>
        </w:tc>
      </w:tr>
      <w:tr w:rsidR="00871948" w:rsidTr="00871948">
        <w:tc>
          <w:tcPr>
            <w:tcW w:w="3209" w:type="dxa"/>
          </w:tcPr>
          <w:p w:rsidR="00871948" w:rsidRDefault="00871948" w:rsidP="00871948">
            <w:r>
              <w:t>BOLOGNA</w:t>
            </w:r>
          </w:p>
        </w:tc>
        <w:tc>
          <w:tcPr>
            <w:tcW w:w="3209" w:type="dxa"/>
          </w:tcPr>
          <w:p w:rsidR="00871948" w:rsidRDefault="00871948" w:rsidP="00871948">
            <w:r>
              <w:t>Pubblicato</w:t>
            </w:r>
          </w:p>
        </w:tc>
        <w:tc>
          <w:tcPr>
            <w:tcW w:w="3210" w:type="dxa"/>
          </w:tcPr>
          <w:p w:rsidR="00871948" w:rsidRDefault="00871948" w:rsidP="00871948">
            <w:r>
              <w:t>In corso di espletamento</w:t>
            </w:r>
          </w:p>
        </w:tc>
      </w:tr>
      <w:tr w:rsidR="00871948" w:rsidTr="00871948">
        <w:tc>
          <w:tcPr>
            <w:tcW w:w="3209" w:type="dxa"/>
          </w:tcPr>
          <w:p w:rsidR="00871948" w:rsidRDefault="00871948" w:rsidP="00871948">
            <w:r>
              <w:t>FIRENZE</w:t>
            </w:r>
          </w:p>
        </w:tc>
        <w:tc>
          <w:tcPr>
            <w:tcW w:w="3209" w:type="dxa"/>
          </w:tcPr>
          <w:p w:rsidR="00871948" w:rsidRDefault="00871948" w:rsidP="00871948">
            <w:r>
              <w:t>Annunciato e successivamente ritirato</w:t>
            </w:r>
          </w:p>
        </w:tc>
        <w:tc>
          <w:tcPr>
            <w:tcW w:w="3210" w:type="dxa"/>
          </w:tcPr>
          <w:p w:rsidR="00871948" w:rsidRDefault="00871948" w:rsidP="00871948"/>
        </w:tc>
      </w:tr>
      <w:tr w:rsidR="00871948" w:rsidTr="00871948">
        <w:tc>
          <w:tcPr>
            <w:tcW w:w="3209" w:type="dxa"/>
          </w:tcPr>
          <w:p w:rsidR="00871948" w:rsidRDefault="00871948" w:rsidP="00871948">
            <w:r>
              <w:t>ANCONA</w:t>
            </w:r>
          </w:p>
        </w:tc>
        <w:tc>
          <w:tcPr>
            <w:tcW w:w="3209" w:type="dxa"/>
          </w:tcPr>
          <w:p w:rsidR="00871948" w:rsidRDefault="00871948" w:rsidP="00871948">
            <w:r>
              <w:t>Pubblicato</w:t>
            </w:r>
          </w:p>
        </w:tc>
        <w:tc>
          <w:tcPr>
            <w:tcW w:w="3210" w:type="dxa"/>
          </w:tcPr>
          <w:p w:rsidR="00871948" w:rsidRDefault="00871948" w:rsidP="00871948">
            <w:r>
              <w:t>In corso di espletamento</w:t>
            </w:r>
          </w:p>
          <w:p w:rsidR="00871948" w:rsidRDefault="00871948" w:rsidP="00871948">
            <w:r>
              <w:t>Prorogati i termini per la presentazione delle domande</w:t>
            </w:r>
          </w:p>
        </w:tc>
      </w:tr>
      <w:tr w:rsidR="00871948" w:rsidTr="00871948">
        <w:tc>
          <w:tcPr>
            <w:tcW w:w="3209" w:type="dxa"/>
          </w:tcPr>
          <w:p w:rsidR="00871948" w:rsidRDefault="00871948" w:rsidP="00871948">
            <w:r>
              <w:t>PERUGIA</w:t>
            </w:r>
          </w:p>
        </w:tc>
        <w:tc>
          <w:tcPr>
            <w:tcW w:w="3209" w:type="dxa"/>
          </w:tcPr>
          <w:p w:rsidR="00871948" w:rsidRDefault="00871948" w:rsidP="00871948">
            <w:r>
              <w:t>Rinviato in attesa della conversione del Decreto Legge</w:t>
            </w:r>
          </w:p>
        </w:tc>
        <w:tc>
          <w:tcPr>
            <w:tcW w:w="3210" w:type="dxa"/>
          </w:tcPr>
          <w:p w:rsidR="00871948" w:rsidRDefault="00871948" w:rsidP="00871948"/>
        </w:tc>
      </w:tr>
      <w:tr w:rsidR="00871948" w:rsidTr="00871948">
        <w:tc>
          <w:tcPr>
            <w:tcW w:w="3209" w:type="dxa"/>
          </w:tcPr>
          <w:p w:rsidR="00871948" w:rsidRDefault="00871948" w:rsidP="00871948">
            <w:r>
              <w:t>ROMA</w:t>
            </w:r>
          </w:p>
        </w:tc>
        <w:tc>
          <w:tcPr>
            <w:tcW w:w="3209" w:type="dxa"/>
          </w:tcPr>
          <w:p w:rsidR="00871948" w:rsidRDefault="00871948" w:rsidP="00871948">
            <w:r>
              <w:t>Annunciato e successivamente ritirato</w:t>
            </w:r>
          </w:p>
        </w:tc>
        <w:tc>
          <w:tcPr>
            <w:tcW w:w="3210" w:type="dxa"/>
          </w:tcPr>
          <w:p w:rsidR="00871948" w:rsidRDefault="00871948" w:rsidP="00871948"/>
        </w:tc>
      </w:tr>
      <w:tr w:rsidR="00871948" w:rsidTr="00871948">
        <w:tc>
          <w:tcPr>
            <w:tcW w:w="3209" w:type="dxa"/>
          </w:tcPr>
          <w:p w:rsidR="00871948" w:rsidRDefault="00871948" w:rsidP="00871948">
            <w:r>
              <w:t>NAPOLI</w:t>
            </w:r>
          </w:p>
        </w:tc>
        <w:tc>
          <w:tcPr>
            <w:tcW w:w="3209" w:type="dxa"/>
          </w:tcPr>
          <w:p w:rsidR="00871948" w:rsidRDefault="00871948" w:rsidP="00871948">
            <w:r>
              <w:t>Nessun procedimento in corso</w:t>
            </w:r>
          </w:p>
        </w:tc>
        <w:tc>
          <w:tcPr>
            <w:tcW w:w="3210" w:type="dxa"/>
          </w:tcPr>
          <w:p w:rsidR="00871948" w:rsidRDefault="00871948" w:rsidP="00871948"/>
        </w:tc>
      </w:tr>
      <w:tr w:rsidR="00871948" w:rsidTr="00871948">
        <w:tc>
          <w:tcPr>
            <w:tcW w:w="3209" w:type="dxa"/>
          </w:tcPr>
          <w:p w:rsidR="00871948" w:rsidRDefault="00871948" w:rsidP="00871948">
            <w:r>
              <w:t>BARI</w:t>
            </w:r>
          </w:p>
        </w:tc>
        <w:tc>
          <w:tcPr>
            <w:tcW w:w="3209" w:type="dxa"/>
          </w:tcPr>
          <w:p w:rsidR="00871948" w:rsidRDefault="00871948" w:rsidP="00871948">
            <w:r>
              <w:t>Nessun procedimento in corso</w:t>
            </w:r>
          </w:p>
        </w:tc>
        <w:tc>
          <w:tcPr>
            <w:tcW w:w="3210" w:type="dxa"/>
          </w:tcPr>
          <w:p w:rsidR="00871948" w:rsidRDefault="00871948" w:rsidP="00871948"/>
        </w:tc>
      </w:tr>
      <w:tr w:rsidR="00871948" w:rsidTr="00871948">
        <w:tc>
          <w:tcPr>
            <w:tcW w:w="3209" w:type="dxa"/>
          </w:tcPr>
          <w:p w:rsidR="00871948" w:rsidRDefault="00871948" w:rsidP="00871948">
            <w:r>
              <w:t>CATANIA</w:t>
            </w:r>
          </w:p>
        </w:tc>
        <w:tc>
          <w:tcPr>
            <w:tcW w:w="3209" w:type="dxa"/>
          </w:tcPr>
          <w:p w:rsidR="00871948" w:rsidRDefault="00871948" w:rsidP="00871948">
            <w:r>
              <w:t>Nessun procedimento in corso</w:t>
            </w:r>
          </w:p>
        </w:tc>
        <w:tc>
          <w:tcPr>
            <w:tcW w:w="3210" w:type="dxa"/>
          </w:tcPr>
          <w:p w:rsidR="00871948" w:rsidRDefault="00871948" w:rsidP="00871948"/>
        </w:tc>
      </w:tr>
      <w:tr w:rsidR="00871948" w:rsidTr="00871948">
        <w:tc>
          <w:tcPr>
            <w:tcW w:w="3209" w:type="dxa"/>
          </w:tcPr>
          <w:p w:rsidR="00871948" w:rsidRDefault="00871948" w:rsidP="00871948">
            <w:r>
              <w:t>PALERMO</w:t>
            </w:r>
          </w:p>
        </w:tc>
        <w:tc>
          <w:tcPr>
            <w:tcW w:w="3209" w:type="dxa"/>
          </w:tcPr>
          <w:p w:rsidR="00871948" w:rsidRDefault="00871948" w:rsidP="00871948">
            <w:r>
              <w:t>Nessun procedimento in corso</w:t>
            </w:r>
          </w:p>
        </w:tc>
        <w:tc>
          <w:tcPr>
            <w:tcW w:w="3210" w:type="dxa"/>
          </w:tcPr>
          <w:p w:rsidR="00871948" w:rsidRDefault="00871948" w:rsidP="00871948"/>
        </w:tc>
      </w:tr>
      <w:tr w:rsidR="00871948" w:rsidTr="00871948">
        <w:tc>
          <w:tcPr>
            <w:tcW w:w="3209" w:type="dxa"/>
          </w:tcPr>
          <w:p w:rsidR="00871948" w:rsidRDefault="00871948" w:rsidP="00871948">
            <w:r>
              <w:t>CAGLIARI</w:t>
            </w:r>
          </w:p>
        </w:tc>
        <w:tc>
          <w:tcPr>
            <w:tcW w:w="3209" w:type="dxa"/>
          </w:tcPr>
          <w:p w:rsidR="00871948" w:rsidRDefault="00871948" w:rsidP="00871948">
            <w:r>
              <w:t>Nessun procedimento in corso</w:t>
            </w:r>
          </w:p>
        </w:tc>
        <w:tc>
          <w:tcPr>
            <w:tcW w:w="3210" w:type="dxa"/>
          </w:tcPr>
          <w:p w:rsidR="00871948" w:rsidRDefault="00871948" w:rsidP="00871948">
            <w:r>
              <w:t>Normativa non recepita</w:t>
            </w:r>
          </w:p>
        </w:tc>
      </w:tr>
    </w:tbl>
    <w:p w:rsidR="00871948" w:rsidRDefault="00871948" w:rsidP="00871948">
      <w:pPr>
        <w:spacing w:after="0" w:line="240" w:lineRule="auto"/>
        <w:rPr>
          <w:b/>
        </w:rPr>
      </w:pPr>
      <w:r>
        <w:rPr>
          <w:noProof/>
          <w:lang w:eastAsia="it-IT"/>
        </w:rPr>
        <w:drawing>
          <wp:inline distT="0" distB="0" distL="0" distR="0" wp14:anchorId="15FBF6B8" wp14:editId="7E34B46D">
            <wp:extent cx="1255395" cy="798195"/>
            <wp:effectExtent l="0" t="0" r="1905" b="1905"/>
            <wp:docPr id="1" name="Immagine 1" descr="logo_an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46FAB3A8" wp14:editId="1ACB09D4">
            <wp:extent cx="1092630" cy="901526"/>
            <wp:effectExtent l="0" t="0" r="0" b="0"/>
            <wp:docPr id="2" name="Immagine 2" descr="C:\Users\Armando\Documents\ARK.FIVA\LOGHI\LOGO con azzurro f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:\Users\Armando\Documents\ARK.FIVA\LOGHI\LOGO con azzurro fi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95" cy="9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948" w:rsidRDefault="00871948" w:rsidP="00871948">
      <w:pPr>
        <w:spacing w:after="0" w:line="240" w:lineRule="auto"/>
        <w:rPr>
          <w:b/>
        </w:rPr>
      </w:pPr>
    </w:p>
    <w:p w:rsidR="00871948" w:rsidRDefault="00871948" w:rsidP="00871948">
      <w:pPr>
        <w:spacing w:after="0" w:line="240" w:lineRule="auto"/>
        <w:rPr>
          <w:b/>
          <w:sz w:val="24"/>
          <w:szCs w:val="24"/>
        </w:rPr>
      </w:pPr>
      <w:r w:rsidRPr="008F10F4">
        <w:rPr>
          <w:b/>
          <w:sz w:val="24"/>
          <w:szCs w:val="24"/>
        </w:rPr>
        <w:t xml:space="preserve">ANVA CONFESERCENTI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8F10F4">
        <w:rPr>
          <w:b/>
          <w:sz w:val="24"/>
          <w:szCs w:val="24"/>
        </w:rPr>
        <w:t>FIVA CONFCOMMERCIO</w:t>
      </w:r>
    </w:p>
    <w:p w:rsidR="00871948" w:rsidRDefault="00871948" w:rsidP="00871948">
      <w:pPr>
        <w:spacing w:after="0" w:line="240" w:lineRule="auto"/>
        <w:rPr>
          <w:b/>
          <w:sz w:val="24"/>
          <w:szCs w:val="24"/>
        </w:rPr>
      </w:pPr>
    </w:p>
    <w:p w:rsidR="00871948" w:rsidRDefault="00871948" w:rsidP="00871948">
      <w:pPr>
        <w:jc w:val="center"/>
        <w:rPr>
          <w:b/>
          <w:sz w:val="24"/>
          <w:szCs w:val="24"/>
        </w:rPr>
      </w:pPr>
    </w:p>
    <w:p w:rsidR="00871948" w:rsidRPr="00871948" w:rsidRDefault="00871948" w:rsidP="00871948">
      <w:pPr>
        <w:jc w:val="center"/>
        <w:rPr>
          <w:b/>
          <w:sz w:val="24"/>
          <w:szCs w:val="24"/>
        </w:rPr>
      </w:pPr>
      <w:r w:rsidRPr="00871948">
        <w:rPr>
          <w:b/>
          <w:sz w:val="24"/>
          <w:szCs w:val="24"/>
        </w:rPr>
        <w:t>Situazione dei bandi di rinnovo delle concessioni</w:t>
      </w:r>
    </w:p>
    <w:p w:rsidR="00871948" w:rsidRDefault="00871948" w:rsidP="00871948">
      <w:pPr>
        <w:spacing w:after="0" w:line="240" w:lineRule="auto"/>
        <w:rPr>
          <w:b/>
          <w:sz w:val="24"/>
          <w:szCs w:val="24"/>
        </w:rPr>
      </w:pPr>
    </w:p>
    <w:p w:rsidR="00871948" w:rsidRDefault="00871948" w:rsidP="00F377E5">
      <w:pPr>
        <w:jc w:val="center"/>
        <w:rPr>
          <w:i/>
        </w:rPr>
      </w:pPr>
    </w:p>
    <w:p w:rsidR="00871948" w:rsidRDefault="00871948" w:rsidP="00F377E5">
      <w:pPr>
        <w:jc w:val="center"/>
        <w:rPr>
          <w:i/>
        </w:rPr>
      </w:pPr>
    </w:p>
    <w:p w:rsidR="00871948" w:rsidRDefault="00871948" w:rsidP="00F377E5">
      <w:pPr>
        <w:jc w:val="center"/>
        <w:rPr>
          <w:i/>
        </w:rPr>
      </w:pPr>
      <w:bookmarkStart w:id="0" w:name="_GoBack"/>
      <w:bookmarkEnd w:id="0"/>
    </w:p>
    <w:sectPr w:rsidR="00871948" w:rsidSect="003C7D0F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E5"/>
    <w:rsid w:val="00137F9D"/>
    <w:rsid w:val="00156959"/>
    <w:rsid w:val="001D0065"/>
    <w:rsid w:val="003C7D0F"/>
    <w:rsid w:val="003F1421"/>
    <w:rsid w:val="00757CD6"/>
    <w:rsid w:val="007871FF"/>
    <w:rsid w:val="008129B3"/>
    <w:rsid w:val="00871948"/>
    <w:rsid w:val="00996113"/>
    <w:rsid w:val="00F3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Armando@fiva.local</dc:creator>
  <cp:lastModifiedBy>Castellucci</cp:lastModifiedBy>
  <cp:revision>3</cp:revision>
  <dcterms:created xsi:type="dcterms:W3CDTF">2017-02-02T16:19:00Z</dcterms:created>
  <dcterms:modified xsi:type="dcterms:W3CDTF">2017-02-02T16:22:00Z</dcterms:modified>
</cp:coreProperties>
</file>